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DB" w:rsidRDefault="008B25DB">
      <w:pPr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 xml:space="preserve">ПРАЙС-ЛИСТ </w:t>
      </w:r>
    </w:p>
    <w:p w:rsidR="008B25DB" w:rsidRDefault="008B25DB">
      <w:pPr>
        <w:spacing w:after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>строительной компании ООО “УЮТНЫЙ ДОМ”</w:t>
      </w:r>
    </w:p>
    <w:p w:rsidR="008B25DB" w:rsidRDefault="008B25DB">
      <w:pPr>
        <w:spacing w:before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 xml:space="preserve">Стоимость строительства индивидуального жилого дома </w:t>
      </w:r>
    </w:p>
    <w:p w:rsidR="008B25DB" w:rsidRDefault="008B25DB">
      <w:pPr>
        <w:spacing w:after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>(с учетом НДС и стоимости материалов)</w:t>
      </w: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br/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6"/>
        <w:gridCol w:w="6290"/>
        <w:gridCol w:w="2453"/>
      </w:tblGrid>
      <w:tr w:rsidR="008B25DB">
        <w:tc>
          <w:tcPr>
            <w:tcW w:w="526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290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Тип дома и объем работ</w:t>
            </w:r>
          </w:p>
        </w:tc>
        <w:tc>
          <w:tcPr>
            <w:tcW w:w="2453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Цена за кв. м, рублей </w:t>
            </w:r>
          </w:p>
        </w:tc>
      </w:tr>
      <w:tr w:rsidR="008B25DB">
        <w:tc>
          <w:tcPr>
            <w:tcW w:w="526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Из пеноблоков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с финишной утепленной кровлей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без отделки</w:t>
            </w:r>
          </w:p>
        </w:tc>
        <w:tc>
          <w:tcPr>
            <w:tcW w:w="2453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20 500</w:t>
            </w:r>
          </w:p>
        </w:tc>
      </w:tr>
      <w:tr w:rsidR="008B25DB">
        <w:tc>
          <w:tcPr>
            <w:tcW w:w="526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Из пеноблоков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с финишной утепленной кровлей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 внешней отделкой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(утепление, штукатурка, окраска)</w:t>
            </w:r>
          </w:p>
        </w:tc>
        <w:tc>
          <w:tcPr>
            <w:tcW w:w="2453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21 500</w:t>
            </w:r>
          </w:p>
        </w:tc>
      </w:tr>
      <w:tr w:rsidR="008B25DB">
        <w:tc>
          <w:tcPr>
            <w:tcW w:w="526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Из кирпича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с финишной утепленной кровлей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без отделки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22 500</w:t>
            </w:r>
          </w:p>
        </w:tc>
      </w:tr>
      <w:tr w:rsidR="008B25DB">
        <w:tc>
          <w:tcPr>
            <w:tcW w:w="526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Из кирпича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с финишной утепленной кровлей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 внешней отделкой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(чистовая кладка или штукатурка, окраска)</w:t>
            </w:r>
          </w:p>
        </w:tc>
        <w:tc>
          <w:tcPr>
            <w:tcW w:w="2453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23 500</w:t>
            </w:r>
          </w:p>
        </w:tc>
      </w:tr>
      <w:tr w:rsidR="008B25DB">
        <w:tc>
          <w:tcPr>
            <w:tcW w:w="526" w:type="dxa"/>
            <w:shd w:val="clear" w:color="auto" w:fill="F4F9F2"/>
            <w:vAlign w:val="center"/>
          </w:tcPr>
          <w:p w:rsidR="008B25DB" w:rsidRDefault="008B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Из бревна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без отделки под черновую работу с кровельной конструкцией (металлочерепица)</w:t>
            </w:r>
          </w:p>
        </w:tc>
        <w:tc>
          <w:tcPr>
            <w:tcW w:w="2453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9 000 - 10 000</w:t>
            </w:r>
          </w:p>
        </w:tc>
      </w:tr>
      <w:tr w:rsidR="008B25DB">
        <w:tc>
          <w:tcPr>
            <w:tcW w:w="526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Каркасного типа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с финишной утепленной кровлей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и внешней отделкой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(утепление, штукатурка, окраска)</w:t>
            </w:r>
          </w:p>
        </w:tc>
        <w:tc>
          <w:tcPr>
            <w:tcW w:w="2453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22 000</w:t>
            </w:r>
          </w:p>
        </w:tc>
      </w:tr>
    </w:tbl>
    <w:p w:rsidR="008B25DB" w:rsidRDefault="008B25DB">
      <w:pPr>
        <w:spacing w:before="280"/>
        <w:rPr>
          <w:rFonts w:eastAsia="Times New Roman"/>
          <w:i/>
          <w:iCs/>
          <w:color w:val="8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800000"/>
          <w:sz w:val="24"/>
          <w:szCs w:val="24"/>
          <w:u w:val="single"/>
          <w:lang w:eastAsia="ru-RU"/>
        </w:rPr>
        <w:t>Примечание:</w:t>
      </w:r>
      <w:r>
        <w:rPr>
          <w:rFonts w:eastAsia="Times New Roman"/>
          <w:i/>
          <w:iCs/>
          <w:color w:val="800000"/>
          <w:sz w:val="24"/>
          <w:szCs w:val="24"/>
          <w:lang w:eastAsia="ru-RU"/>
        </w:rPr>
        <w:t xml:space="preserve"> в приведенные цены строительства жилого дома из различных материалов</w:t>
      </w:r>
    </w:p>
    <w:p w:rsidR="008B25DB" w:rsidRDefault="008B25DB">
      <w:pPr>
        <w:spacing w:after="280"/>
        <w:ind w:left="1418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800000"/>
          <w:sz w:val="24"/>
          <w:szCs w:val="24"/>
          <w:lang w:eastAsia="ru-RU"/>
        </w:rPr>
        <w:t xml:space="preserve"> включены стоимость материалов и стоимость производства работ: устройство ленточного фундамента, возведение наружных и внутренних стен, устройство полов, межэтажных перекрытий и чердачного перекрытия, финишной утепленной кровли из металлочерепицы, внешняя отделка дома (утепление, штукатурка, окраска) или без его отделки. </w:t>
      </w:r>
    </w:p>
    <w:p w:rsidR="008B25DB" w:rsidRDefault="008B25DB">
      <w:pPr>
        <w:spacing w:before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 xml:space="preserve">Стоимость строительства железобетонного бассейна </w:t>
      </w:r>
    </w:p>
    <w:p w:rsidR="008B25DB" w:rsidRDefault="008B25DB">
      <w:pPr>
        <w:spacing w:after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>(с учетом НДС и стоимости материалов)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6"/>
        <w:gridCol w:w="6290"/>
        <w:gridCol w:w="2453"/>
      </w:tblGrid>
      <w:tr w:rsidR="008B25DB">
        <w:tc>
          <w:tcPr>
            <w:tcW w:w="526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290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Тип бассейна</w:t>
            </w:r>
          </w:p>
        </w:tc>
        <w:tc>
          <w:tcPr>
            <w:tcW w:w="2453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Стоимость, рублей </w:t>
            </w:r>
          </w:p>
        </w:tc>
      </w:tr>
      <w:tr w:rsidR="008B25DB">
        <w:tc>
          <w:tcPr>
            <w:tcW w:w="526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Железобетонный бассейн скиммерного типа,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отделка чаши мозаикой, автоматическая система дозации химии,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размер по отделке 3,5х4,5х1,6</w:t>
            </w:r>
          </w:p>
        </w:tc>
        <w:tc>
          <w:tcPr>
            <w:tcW w:w="2453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895 000</w:t>
            </w:r>
          </w:p>
        </w:tc>
      </w:tr>
      <w:tr w:rsidR="008B25DB">
        <w:tc>
          <w:tcPr>
            <w:tcW w:w="526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Железобетонный бассейн скиммерного типа,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отделка чаши мозаикой, автоматическая система дозации химии,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размер по отделке 3,5х6,0х1,6</w:t>
            </w:r>
          </w:p>
        </w:tc>
        <w:tc>
          <w:tcPr>
            <w:tcW w:w="2453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1 040 000</w:t>
            </w:r>
          </w:p>
        </w:tc>
      </w:tr>
      <w:tr w:rsidR="008B25DB">
        <w:tc>
          <w:tcPr>
            <w:tcW w:w="526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Железобетонный бассейн скиммерного типа,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отделка чаши мозаикой, автоматическая система дозации химии,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размер по отделке 4,05х8,0х1,6</w:t>
            </w:r>
          </w:p>
        </w:tc>
        <w:tc>
          <w:tcPr>
            <w:tcW w:w="2453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1 350 000</w:t>
            </w:r>
          </w:p>
        </w:tc>
      </w:tr>
      <w:tr w:rsidR="008B25DB">
        <w:tc>
          <w:tcPr>
            <w:tcW w:w="526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Железобетонный бассейн скиммерного типа,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отделка чаши мозаикой, автоматическая система дозации химии,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размер по отделке 4,2х10,0х1,6</w:t>
            </w:r>
          </w:p>
        </w:tc>
        <w:tc>
          <w:tcPr>
            <w:tcW w:w="2453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1 560 000</w:t>
            </w:r>
          </w:p>
        </w:tc>
      </w:tr>
      <w:tr w:rsidR="008B25DB">
        <w:tc>
          <w:tcPr>
            <w:tcW w:w="526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Установка оборудования противотока (Pahlen) в железобетонную чашу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(при наличии отверстия в чаше бассейна)</w:t>
            </w:r>
          </w:p>
        </w:tc>
        <w:tc>
          <w:tcPr>
            <w:tcW w:w="2453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160 000</w:t>
            </w:r>
          </w:p>
        </w:tc>
      </w:tr>
      <w:tr w:rsidR="008B25DB">
        <w:tc>
          <w:tcPr>
            <w:tcW w:w="526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бесхлорной дезинфекции воды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на основе ионов меди и ультрафиолета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(Van Erp)</w:t>
            </w:r>
          </w:p>
        </w:tc>
        <w:tc>
          <w:tcPr>
            <w:tcW w:w="2453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+ 70 000 к стоимости бассейна</w:t>
            </w:r>
          </w:p>
        </w:tc>
      </w:tr>
    </w:tbl>
    <w:p w:rsidR="008B25DB" w:rsidRDefault="008B25DB">
      <w:pPr>
        <w:spacing w:before="280"/>
        <w:rPr>
          <w:rFonts w:eastAsia="Times New Roman"/>
          <w:i/>
          <w:iCs/>
          <w:color w:val="8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800000"/>
          <w:sz w:val="24"/>
          <w:szCs w:val="24"/>
          <w:u w:val="single"/>
          <w:lang w:eastAsia="ru-RU"/>
        </w:rPr>
        <w:lastRenderedPageBreak/>
        <w:t xml:space="preserve">Примечание: </w:t>
      </w:r>
      <w:r>
        <w:rPr>
          <w:rFonts w:eastAsia="Times New Roman"/>
          <w:i/>
          <w:iCs/>
          <w:color w:val="800000"/>
          <w:sz w:val="24"/>
          <w:szCs w:val="24"/>
          <w:lang w:eastAsia="ru-RU"/>
        </w:rPr>
        <w:t xml:space="preserve">приведенные цены действительны при условии предоставления проживания </w:t>
      </w:r>
    </w:p>
    <w:p w:rsidR="008B25DB" w:rsidRDefault="008B25DB">
      <w:pPr>
        <w:spacing w:after="280"/>
        <w:ind w:left="1418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800000"/>
          <w:sz w:val="24"/>
          <w:szCs w:val="24"/>
          <w:lang w:eastAsia="ru-RU"/>
        </w:rPr>
        <w:t>на объекте строительства бригады рабочих и обеспечения электроэнергией и водой.</w:t>
      </w:r>
    </w:p>
    <w:p w:rsidR="008B25DB" w:rsidRDefault="008B25DB">
      <w:pPr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 xml:space="preserve">Общестроительные работы </w:t>
      </w:r>
    </w:p>
    <w:p w:rsidR="008B25DB" w:rsidRDefault="008B25DB">
      <w:pPr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>(с учетом НДС, без стоимости материалов)</w:t>
      </w: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br/>
      </w:r>
    </w:p>
    <w:p w:rsidR="008B25DB" w:rsidRDefault="008B25DB">
      <w:pPr>
        <w:jc w:val="center"/>
        <w:rPr>
          <w:rFonts w:eastAsia="Times New Roman"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 xml:space="preserve">Стоимость бетономонолитных работ </w:t>
      </w:r>
    </w:p>
    <w:p w:rsidR="008B25DB" w:rsidRDefault="008B25DB">
      <w:pPr>
        <w:jc w:val="center"/>
        <w:rPr>
          <w:rFonts w:eastAsia="Times New Roman"/>
          <w:color w:val="800000"/>
          <w:sz w:val="24"/>
          <w:szCs w:val="24"/>
          <w:lang w:eastAsia="ru-RU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5"/>
        <w:gridCol w:w="5310"/>
        <w:gridCol w:w="1469"/>
        <w:gridCol w:w="1965"/>
      </w:tblGrid>
      <w:tr w:rsidR="008B25DB">
        <w:tc>
          <w:tcPr>
            <w:tcW w:w="525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310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69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65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Цена за ед., рублей 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бетонной подготовки (толщиной 50мм/80 мм) без армирования сеткой</w:t>
            </w:r>
          </w:p>
        </w:tc>
        <w:tc>
          <w:tcPr>
            <w:tcW w:w="1469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65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350/410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бетонной подготовки (толщиной 50 мм/80 мм) с армированием дорожной сеткой в один слой</w:t>
            </w:r>
          </w:p>
        </w:tc>
        <w:tc>
          <w:tcPr>
            <w:tcW w:w="1469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65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420/480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монолитных железобетонных фундаментов под колонны объемом до 3 куб.м  с установкой и разборкой опалубки</w:t>
            </w:r>
          </w:p>
        </w:tc>
        <w:tc>
          <w:tcPr>
            <w:tcW w:w="1469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3 400 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фундаментных плит плоских железобетонных с установкой опалубки</w:t>
            </w:r>
          </w:p>
        </w:tc>
        <w:tc>
          <w:tcPr>
            <w:tcW w:w="1469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3 300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фундаментов железобетонных ленточных с установкой и разборкой опалубки</w:t>
            </w:r>
          </w:p>
        </w:tc>
        <w:tc>
          <w:tcPr>
            <w:tcW w:w="1469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3 700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железобетонных перегородок высотой до 3 м (толщиной до 200 мм) с установкой и разборкой опалубки</w:t>
            </w:r>
          </w:p>
        </w:tc>
        <w:tc>
          <w:tcPr>
            <w:tcW w:w="1469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4 600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монолитных железобетонных стен (толщиной от 200 мм) подвала, подпорных стен с установкой и разборкой опалубки</w:t>
            </w:r>
          </w:p>
        </w:tc>
        <w:tc>
          <w:tcPr>
            <w:tcW w:w="1469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4 500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монолитных железобетонных балок, ригелей, несущих колонн с установкой и разборкой опалубки</w:t>
            </w:r>
          </w:p>
        </w:tc>
        <w:tc>
          <w:tcPr>
            <w:tcW w:w="1469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4700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монолитных железобетонных лестничных ступеней и площадок с установкой и разборкой опалубки</w:t>
            </w:r>
          </w:p>
        </w:tc>
        <w:tc>
          <w:tcPr>
            <w:tcW w:w="1469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4 800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железобетонных перекрытий толщиной до 200 мм с установкой и разборкой опалубки</w:t>
            </w:r>
          </w:p>
        </w:tc>
        <w:tc>
          <w:tcPr>
            <w:tcW w:w="1469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65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4 000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прижимной стенки из кирпича обыкновенного/ из асбестоцементных плит</w:t>
            </w:r>
          </w:p>
        </w:tc>
        <w:tc>
          <w:tcPr>
            <w:tcW w:w="1469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65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420/160</w:t>
            </w:r>
          </w:p>
        </w:tc>
      </w:tr>
    </w:tbl>
    <w:p w:rsidR="008B25DB" w:rsidRDefault="008B25DB">
      <w:pPr>
        <w:spacing w:before="280" w:after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>Ремонтные работы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"/>
        <w:gridCol w:w="5226"/>
        <w:gridCol w:w="1242"/>
        <w:gridCol w:w="2361"/>
      </w:tblGrid>
      <w:tr w:rsidR="008B25DB">
        <w:tc>
          <w:tcPr>
            <w:tcW w:w="440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226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42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61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Цена за ед., рублей</w:t>
            </w: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Укрупненные расценки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Косметический ремонт офисных помещений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1 900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Текущий ремонт офисных помещений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4 800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Капитальный ремонт офисных помещений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6 500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Косметический (капитальный) ремонт производственных и складских помещений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B25DB">
        <w:tc>
          <w:tcPr>
            <w:tcW w:w="9269" w:type="dxa"/>
            <w:gridSpan w:val="4"/>
            <w:shd w:val="clear" w:color="auto" w:fill="DBECD5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Расценки по видам работ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Подготовительные работы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стен из кирпича (0,5 кирпич/ 1 кирпич/2,5 кирпича)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280/550/1200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стен из железобетона (8 см/16 см/21 см)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5500/1100/1700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перегородок из гипсокартона/асбесто-цементных листов/гипсоплита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50/90/110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цементно-песчанной стяжки толщиной (до 5 см/до 10 см)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160/200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Отбивка штукатурки с кирпичных стен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140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керамической плитки со стен, пола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Очистка стен от старой краски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дверного, оконного блока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подвесного потолка/очистка потолка от штукатурки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60/160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Демонтаж полов из доски, паркета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Уборка и вынос мусора без стоимости контейнера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1200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Полы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армированных бетонных полов толщиной 100 мм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490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выравнивающей стяжки толщиной до 50 мм/80 мм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340/400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обмазочной гидроизоляции полов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280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оклеечной гидроизоляции полов (рулонная в два слоя на битумной мастике)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320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наливных полов(толщина 2 мм/ 4 мм)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240/350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сборного сухого пола из ГВЛ с засыпкой керамзитовым песком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360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основания под чистовой пол из двухслойной фанеры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220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Укладка линолеума, ковролина по готовому основанию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Укладка ламинированного паркета по готовому основанию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360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из паркетной доски по готовому основанию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Укладка тротуарной плитки на пескобетон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600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Стены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стен из кирпича с армированием, кладка рядовая простая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1400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стен из кирпича с армированием, кладка лицевая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куб.м /кв.м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1 800/480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стен из пеннобетонных блоков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перегородок из кирпича с армированием, кладка рядовая простая 1/2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перегородок из пазогребневых блоков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Облицовка стен гипсокартонными листами по каркасу с подготовкой под покраску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240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двухслойных перегородок из гипсокартонных листов по каркасу с утеплением (шумоизоляцией) минераловатными плитами и подготовкой под окраску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Оштукатуривание стен цементно-песчаной смесью (до 30 мм)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Оштукатуривание (выравнивание) стен гипсовыми смесями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260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Шпатлевка стен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Окраска стен водными красками за два раза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110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Оклейка стен обоями с предварительной грунтовкой 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Нанесение декоративной штукатурки 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Облицовка стен плиткой(20х30/10х10/мозаикой)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600/950/1100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Окна, двери, перегородки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оконных и дверных откосов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Окраска деревянных окон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оконных блоков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1 200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подоконных досок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800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однопольных дверных блоков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1 200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Потолки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Выравнивание потолков гипсовыми смесями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280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подвесных потолков из ГКЛ с подготовкой под покраску (одноуровневого/сложного)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340/520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Штукатурка потолка/шпатлевка потолков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400/180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Окраска потолков воднодисперсионными красками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Монтаж подвесных потолков (типа Армстронг)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290</w:t>
            </w:r>
          </w:p>
        </w:tc>
      </w:tr>
    </w:tbl>
    <w:p w:rsidR="008B25DB" w:rsidRDefault="008B25DB">
      <w:pPr>
        <w:jc w:val="center"/>
        <w:rPr>
          <w:rFonts w:eastAsia="Times New Roman"/>
          <w:b/>
          <w:bCs/>
          <w:color w:val="800000"/>
          <w:sz w:val="24"/>
          <w:szCs w:val="24"/>
          <w:lang w:val="en-US" w:eastAsia="ru-RU"/>
        </w:rPr>
      </w:pPr>
    </w:p>
    <w:p w:rsidR="008B25DB" w:rsidRDefault="008B25DB">
      <w:pPr>
        <w:spacing w:before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</w:p>
    <w:p w:rsidR="008B25DB" w:rsidRDefault="008B25DB">
      <w:pPr>
        <w:spacing w:after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 xml:space="preserve">Стоимость ремонта квартир 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5"/>
        <w:gridCol w:w="318"/>
        <w:gridCol w:w="6269"/>
        <w:gridCol w:w="2157"/>
      </w:tblGrid>
      <w:tr w:rsidR="008B25DB">
        <w:tc>
          <w:tcPr>
            <w:tcW w:w="525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18" w:type="dxa"/>
            <w:shd w:val="clear" w:color="auto" w:fill="CADEC7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157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Стоимость работ, рублей/кв. м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7" w:type="dxa"/>
            <w:gridSpan w:val="2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Текущий ремонт квартиры:</w:t>
            </w:r>
          </w:p>
        </w:tc>
        <w:tc>
          <w:tcPr>
            <w:tcW w:w="2157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от 2 900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• отделка потолков под окраску;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отделка стен под обои;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плинтусов;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• замена деревянных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электротехнические работы, перенос существующих электрических и телефонных розеток;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окраска окон и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окраска радиаторов отопления и труб.</w:t>
            </w:r>
          </w:p>
        </w:tc>
        <w:tc>
          <w:tcPr>
            <w:tcW w:w="2157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87" w:type="dxa"/>
            <w:gridSpan w:val="2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Капитальный ремонт квартиры (без ремонта санузла и перепланировки):</w:t>
            </w:r>
          </w:p>
        </w:tc>
        <w:tc>
          <w:tcPr>
            <w:tcW w:w="2157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от 3 400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• отделка потолков под покраску;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отделка стен под обои;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стяжки пола, укладка ламинированного паркета, паркетной доски или циклевка существующего паркета;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деревянных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электрические работы, перенос существующих и установка дополнительных электрических и телефонных розеток;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окраска окон и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окраска радиаторов отопления и труб.</w:t>
            </w:r>
          </w:p>
        </w:tc>
        <w:tc>
          <w:tcPr>
            <w:tcW w:w="2157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7" w:type="dxa"/>
            <w:gridSpan w:val="2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Капитальный ремонт квартиры (с ремонтом санузла) без перепланировки:</w:t>
            </w:r>
          </w:p>
        </w:tc>
        <w:tc>
          <w:tcPr>
            <w:tcW w:w="2157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от 3 900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• отделка потолков под покраску;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отделка стен под обои;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стяжки пола, укладка ламинированного паркета, паркетной доски или циклевка существующего паркета;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деревянных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электротехнические работы, перенос существующих и установка дополнительных электрических и телефонных розеток;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окраска окон и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и окраска радиаторов отопления и труб;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укладка керамической плитки на пол и стены;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сантехнической разводки;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полная замена сантехники (ванна, унитаз, умывальник, смесители, полотенцесушитель);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монтаж подвесных или реечных потолков.</w:t>
            </w:r>
          </w:p>
        </w:tc>
        <w:tc>
          <w:tcPr>
            <w:tcW w:w="2157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7" w:type="dxa"/>
            <w:gridSpan w:val="2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Капитальный ремонт квартиры с частичной перепланировкой:</w:t>
            </w:r>
          </w:p>
        </w:tc>
        <w:tc>
          <w:tcPr>
            <w:tcW w:w="2157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от 4 400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• отделка потолков под окраску;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отделка стен под обои;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стяжки пола, укладка ламинированного паркета, паркетной доски или циклевка существующего паркета;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деревянных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всей электрической проводки с монтажом электрического щита;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окраска окон и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и окраска радиаторов отопления и труб;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укладка керамической плитки на пол и стены;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сантехнической разводки;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полная замена сантехники (ванна, унитаз, умывальник, смесители, полотенцесуштель);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• монтаж подвесных или реечных потолков;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снос и установка не несущих перегородок;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теплых полов.</w:t>
            </w:r>
          </w:p>
        </w:tc>
        <w:tc>
          <w:tcPr>
            <w:tcW w:w="2157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87" w:type="dxa"/>
            <w:gridSpan w:val="2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Капитальный ремонт квартиры с полной перепланировкой:</w:t>
            </w:r>
          </w:p>
        </w:tc>
        <w:tc>
          <w:tcPr>
            <w:tcW w:w="2157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от 4 900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• отделка потолков под окраску или устройство многоуровневых потолков;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отделка стен под обои или окраску;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стяжки пола, укладка ламинированного паркета, паркетной доски или штучного паркета;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деревянных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всей электрической проводки с монтажом электрического щита;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окраска окон и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и окраска радиаторов отопления и труб;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укладка керамической плитки на пол и стены;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замена сантехнической разводки;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полная замена сантехники (ванна, унитаз, умывальник, смесители, полотенцесушитель);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монтаж подвесных или реечных потолков;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отделка балконов и лоджий пластиковыми панелями;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снос и установка не несущих перегородок;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теплых полов.</w:t>
            </w:r>
          </w:p>
        </w:tc>
        <w:tc>
          <w:tcPr>
            <w:tcW w:w="2157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7" w:type="dxa"/>
            <w:gridSpan w:val="2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Евроремонт квартир:</w:t>
            </w:r>
          </w:p>
        </w:tc>
        <w:tc>
          <w:tcPr>
            <w:tcW w:w="2157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от 5 400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69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• демонтаж старых и ненужных конструкций и элементов декора;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работы по перепланировке;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работы по выравниванию поверхностей пола, стен и потолка;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влагостойкой фанеры;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укладка на пол паркета, ламината или новой керамической плитки с подогревом;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работы по оштукатуриванию стен по маякам;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нанесение шпатлевки на поверхности стен;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шпатлевка поверхностей стен финишным слоем;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окончательная шлифовка стен последнего слоя шпатлевки;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нанесение на потолок штукатурки по маякам;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установка двухуровневых элементов из ГКЛ, сложной конфигурации;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нанесение финишной шпатлевки на поверхность потолка, и последующая ее шлифовка;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элементов подвесного потолка;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монтаж элементов арочных межкомнатных проемов;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монтаж новых электрических медных проводов вместо старых алюминиевых;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новых выключателей, электророзеток и слаботочек (ТЛФ, Интернет, ТВ)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монтаж новых приборов электроснабжения;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устройство нового электрощитка в квартире;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прокладка новых труб канализации и водоснабжения, а так же радиаторов отопления;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• установка новых дверных откосов и самих дверей;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br/>
              <w:t>• монтаж современных подоконников.</w:t>
            </w:r>
          </w:p>
        </w:tc>
        <w:tc>
          <w:tcPr>
            <w:tcW w:w="2157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25DB" w:rsidRDefault="008B25DB">
      <w:pPr>
        <w:spacing w:before="280" w:after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lastRenderedPageBreak/>
        <w:t>Стоимость фасадных работ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5"/>
        <w:gridCol w:w="5182"/>
        <w:gridCol w:w="1243"/>
        <w:gridCol w:w="2319"/>
      </w:tblGrid>
      <w:tr w:rsidR="008B25DB">
        <w:tc>
          <w:tcPr>
            <w:tcW w:w="525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182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43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19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Цена за ед., рублей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Косметический ремонт штукатурного фасада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очистка поверхности фасада от пыли и отслаивающейся краски, расшивка и заделка трещин в стенах, шпатлевка стен, грунтовка стен, окраска фасада два раза воднодисперсионной краской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Средний ремонт штукатурного фасада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очистка поверхности фасада от пыли и отслаивающейся краски, частичный ремонт штукатурки стен и откосов (до 20%), расшивка и заделка трещин в стенах, шпатлевка стен, грунтовка стен, окраска фасада два раза воднодисперсионной краской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Капитальный ремонт штукатурного фасада (с частичной отбивкой штукатурки)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очистка поверхности фасада от пыли и отслаивающейся краски, частичный ремонт штукатурки стен и откосов (до 40%), расшивка и заделка трещин в стенах, шпатлевка стен по сетке, грунтовка стен, окраска фасада два раза воднодисперсионной краской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Капитальный ремонт штукатурного фасада (с полной отбивкой штукатурки)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1750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отбивка старой штукатурки, оштукатуривание стен и откосов цементно-известковым раствором, шпатлевка стен, грунтовка стен, окраска фасада два раза воднодисперсионной краской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штукатурного фасада при строительстве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1650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крепление штукатурной стальной сетки, оштукатуривание поверхностей цементно-известковым раствором, шпатлевка стен, грунтовка стен, окраска фасада два раза воднодисперсионной краской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Утепление фасада плитным утеплителем с устройством защитно-декоративного покрытия (мокрый фасад)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1450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 xml:space="preserve">установка строительных лесов, подготовка поверхности стен, поэтапная грунтовка поверхностей, крепление плитного утеплителя на клей и дюбеля, устройство клеевого слоя за два раза с армированной сеткой из стекловолокна, монтаж архитектурных форм, нанесение цветной декоративной штукатурки, окраска акриловой краской в два слоя, монтаж отливов, герметизация мест примыкания проемов и ввода коммуникаций 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Устройство навесного вентилируемого фасада с утеплением толщ. 120 мм и облицовкой фиброцементными плитами 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1550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устройство каркаса из оцинкованной стали, крепление плитного утеплителя с монтажом ветрозащитной пденки, монтаж фасадных фиброцементных плит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Устройство навесного вентилируемого фасада </w:t>
            </w: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с утеплением толщ. 120 мм и облицовкой керамогранитной плиткой 600х600 мм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1600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монтаж алюминиевой подсистемы, крепление плитного утеплителя, установка керамогранитной плитки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навесного вентилируемого фасада с утеплением толщ. 120 мм и облицовкой алюминиевыми композитными панелями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1520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монтаж алюминиевой подсистемы, крепление плитного утеплителя, изготовление и установка композитных фасадных панелей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Облицовка фасада профилированным стальным листом с цветным полимерным покрытием по стальному каркасу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val="en-US" w:eastAsia="ru-RU"/>
              </w:rPr>
              <w:t>600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работ: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color w:val="800000"/>
                <w:sz w:val="24"/>
                <w:szCs w:val="24"/>
                <w:lang w:eastAsia="ru-RU"/>
              </w:rPr>
              <w:t>установка строительных лесов, монтаж стального каркаса, монтаж профилированных стальных листов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Облицовка фасада искусственным декоративным камнем (плиткой)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val="en-US" w:eastAsia="ru-RU"/>
              </w:rPr>
              <w:t>1450</w:t>
            </w:r>
          </w:p>
        </w:tc>
      </w:tr>
      <w:tr w:rsidR="008B25DB">
        <w:tc>
          <w:tcPr>
            <w:tcW w:w="525" w:type="dxa"/>
            <w:shd w:val="clear" w:color="auto" w:fill="F4F9F2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44" w:type="dxa"/>
            <w:gridSpan w:val="3"/>
            <w:shd w:val="clear" w:color="auto" w:fill="F4F9F2"/>
            <w:vAlign w:val="center"/>
          </w:tcPr>
          <w:p w:rsidR="008B25DB" w:rsidRDefault="008B25DB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Ремонт швов крупнопанельных работ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Герметизация швов без вскрытия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125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Герметизация швов с вскрытием, без замены утеплителя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150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Герметизация швов с вскрытием и заменой утеплителя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210</w:t>
            </w:r>
          </w:p>
        </w:tc>
      </w:tr>
      <w:tr w:rsidR="008B25DB">
        <w:tc>
          <w:tcPr>
            <w:tcW w:w="525" w:type="dxa"/>
            <w:shd w:val="clear" w:color="auto" w:fill="DBECD5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2" w:type="dxa"/>
            <w:shd w:val="clear" w:color="auto" w:fill="DBECD5"/>
            <w:vAlign w:val="center"/>
          </w:tcPr>
          <w:p w:rsidR="008B25DB" w:rsidRDefault="008B25D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Отдельные виды работ</w:t>
            </w:r>
          </w:p>
        </w:tc>
        <w:tc>
          <w:tcPr>
            <w:tcW w:w="1243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Увеличение общей стоимости устройства и ремонта сложных (насыщенных архитектурными деталями) и рустованных фасадов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5…30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на фасадах мелких покрытий шириной развертки до 300 мм из оцинкованной стали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180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парапетов из оцинкованной стали шириной развертки до 600 мм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270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подоконных отливов из оцинкованной стали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225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Навеска водосточных труб из оцинкованной стали круглого сечения диаметром 100 мм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300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Защитная оклейка оконных проемов полиэтиленовой пленкой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Окраска заполнений оконных проемов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180</w:t>
            </w:r>
          </w:p>
        </w:tc>
      </w:tr>
      <w:tr w:rsidR="008B25DB">
        <w:tc>
          <w:tcPr>
            <w:tcW w:w="525" w:type="dxa"/>
            <w:shd w:val="clear" w:color="auto" w:fill="F4F9F2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5182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декоративных элементов из пенополистирола (карнизов, тяг, наличников и др.) на дюбелях с отделкой армированным клеевым составом</w:t>
            </w:r>
          </w:p>
        </w:tc>
        <w:tc>
          <w:tcPr>
            <w:tcW w:w="1243" w:type="dxa"/>
            <w:shd w:val="clear" w:color="auto" w:fill="F4F9F2"/>
            <w:vAlign w:val="bottom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 проекции</w:t>
            </w:r>
          </w:p>
        </w:tc>
        <w:tc>
          <w:tcPr>
            <w:tcW w:w="2319" w:type="dxa"/>
            <w:shd w:val="clear" w:color="auto" w:fill="F4F9F2"/>
            <w:vAlign w:val="bottom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1500</w:t>
            </w:r>
          </w:p>
        </w:tc>
      </w:tr>
    </w:tbl>
    <w:p w:rsidR="008B25DB" w:rsidRDefault="008B25DB">
      <w:pPr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</w:p>
    <w:p w:rsidR="008B25DB" w:rsidRDefault="008B25DB">
      <w:pPr>
        <w:spacing w:before="280" w:after="280"/>
        <w:jc w:val="center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 xml:space="preserve">Стоимость кровельных работ </w:t>
      </w:r>
    </w:p>
    <w:p w:rsidR="008B25DB" w:rsidRDefault="008B25DB">
      <w:pPr>
        <w:spacing w:before="280" w:after="280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>1. Кровля скатная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"/>
        <w:gridCol w:w="5226"/>
        <w:gridCol w:w="1242"/>
        <w:gridCol w:w="2361"/>
      </w:tblGrid>
      <w:tr w:rsidR="008B25DB">
        <w:tc>
          <w:tcPr>
            <w:tcW w:w="440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№ пп</w:t>
            </w:r>
          </w:p>
        </w:tc>
        <w:tc>
          <w:tcPr>
            <w:tcW w:w="5226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42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61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Цена за ед., рублей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Кровля с покрытием из оцинкованной стали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Ремонт существующей скатной кровли со сменой покрытия из листовой стали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(с учетом демонтажных работ старого стального покрытия)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простой кровли с полной заменой существующего покрытия на покрытие из листовой оцинкованной стали и частичной (до 20%) заменой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кровли средней сложности с полной заменой существующего покрытия на покрытие из листовой оцинкованной стали и частичной (до 20%) заменой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710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кровли средней сложности с полной заменой существующего покрытия на покрытие из рулонной оцинкованной стали с креплением в двойной фальц и частичной (до 20%) заменой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800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скатной кровли с покрытием из листовой оцинкованной стали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обрешетки из досок толщиной 50 мм с прозорами под кровлю из листовой стали/ устройство стропильной системы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55/270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простой кровли из листовой оцинкованной стали по готовой обрешетке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средней сложности из листовой оцинкованной стали по готовой обрешетке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средней сложности из листовой оцинкованной стали с устройством стропильной системы и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1 260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подвесных желобов из оцинкованной стали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280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Навеска водосточных труб из оцинкованной стали круглого сечения диаметром до 120 мм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250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рулонной оцинкованной кровли с соединением двойным фальцем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средней сложности из рулонной оцинкованной стали по готовой обрешетке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средней сложности из рулонной оцинкованной стали с цветным покрытием по готовой обрешетке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700</w:t>
            </w:r>
          </w:p>
        </w:tc>
      </w:tr>
      <w:tr w:rsidR="008B25DB">
        <w:tc>
          <w:tcPr>
            <w:tcW w:w="9269" w:type="dxa"/>
            <w:gridSpan w:val="4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Кровля с покрытием из рулонной меди толщиной 0,6 мм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скатной кровли с покрытием из рулонной меди толщиной 0,6 мм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по готовой обрешетке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1100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Монтаж покрытия кровли с устройством сплошной обрешетки по готовой стропильной 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системе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Монтаж покрытия кровли с устройством стропильной системы и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1700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водосточной системы из меди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300</w:t>
            </w:r>
          </w:p>
        </w:tc>
      </w:tr>
      <w:tr w:rsidR="008B25DB">
        <w:tc>
          <w:tcPr>
            <w:tcW w:w="9269" w:type="dxa"/>
            <w:gridSpan w:val="4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Кровля с покрытием из металлочерепицы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скатной кровли с покрытием из металлочерепицы (Rannila Monterrey с покрытием РЕМА)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по готовой обрешетке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Монтаж покрытия кровли с устройством обрешетки и основания из фанеры по готовой стропильной системе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Монтаж покрытия кровли с устройством стропильной системы и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водосточной системы Rannila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250</w:t>
            </w:r>
          </w:p>
        </w:tc>
      </w:tr>
      <w:tr w:rsidR="008B25DB">
        <w:tc>
          <w:tcPr>
            <w:tcW w:w="9269" w:type="dxa"/>
            <w:gridSpan w:val="4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Кровля с покрытием из асбестоцементных листов (шифер)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(ремонт) скатной кровли из асбестоцементных листов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по готовой обрешетке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кровли с полной заменой покрытия, устройством прокладочного слоя из пергамина и частичной (до 20 %) заменой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430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кровли с полной заменой покрытия, устройством карнизных свесов из оцинкованной стали, прокладочного слоя из пергамина и частичной (до 50 %) заменой обрешетки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530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Разные работы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деревянной стропильной системы с антисептированием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460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Утепление скатной кровли минераловатным утеплителем толщиной 200 мм с двухслойной пароизоляцией (Ютафол), устройством деревянного каркаса и контробрешетки для обеспечения подкровельной изоляции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170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настенных желобов и карнизных свесов из оцинкованной стали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прикарнизных и приконьковых продухов в кровле из оцинкованной стали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60</w:t>
            </w:r>
          </w:p>
        </w:tc>
      </w:tr>
    </w:tbl>
    <w:p w:rsidR="008B25DB" w:rsidRDefault="008B25DB">
      <w:pPr>
        <w:spacing w:before="280" w:after="280"/>
        <w:jc w:val="both"/>
        <w:rPr>
          <w:rFonts w:eastAsia="Times New Roman"/>
          <w:b/>
          <w:bCs/>
          <w:color w:val="8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800000"/>
          <w:sz w:val="24"/>
          <w:szCs w:val="24"/>
          <w:lang w:eastAsia="ru-RU"/>
        </w:rPr>
        <w:t>2. Кровля плоская (мягкая)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"/>
        <w:gridCol w:w="5226"/>
        <w:gridCol w:w="1242"/>
        <w:gridCol w:w="2361"/>
      </w:tblGrid>
      <w:tr w:rsidR="008B25DB">
        <w:tc>
          <w:tcPr>
            <w:tcW w:w="440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226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42" w:type="dxa"/>
            <w:shd w:val="clear" w:color="auto" w:fill="CADEC7"/>
            <w:vAlign w:val="center"/>
          </w:tcPr>
          <w:p w:rsidR="008B25DB" w:rsidRDefault="008B25DB">
            <w:pPr>
              <w:jc w:val="center"/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61" w:type="dxa"/>
            <w:shd w:val="clear" w:color="auto" w:fill="CADEC7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Цена за ед., рублей</w:t>
            </w: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Кровля из наплавляемых материалов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Ремонт существующей плоской (мягкой) кровли (без стоимости замены покрытия парапетов и свесов)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кровли в один слой, включая частичное вскрытие старого кровельного ковра (до 20%)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140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кровли в два слоя, включая частичное вскрытие старого кровельного ковра (до 20%)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кровли в два слоя, включая полное снятие старого кровельного ковра и частичный ремонт стяжки (до 20%)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250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плоской (мягкой) кровли при капитальном строительстве и ремонте (без стоимости замены покрытия парапетов и свесов)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в два слоя по готовому основанию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в два слоя с изготовлением неармированной цементно-песчанной стяжки толщиной 50 мм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380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в два слоя (с механическим креплением нижнего слоя), с утеплением минплитой Изоруф Н и В общей толщиной до 200 мм, однослойной изоляцией, по основанию из профнастила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320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в два слоя с изготовлением армированной цементно-песчанной стяжки толщиной 50 мм, утеплением минплитой ППЖ-200 толщиной до 200 мм и двухслойной пароизоляцией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650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покрытия кровли в два слоя с изготовлением армированной цементно-песчанной стяжки толщиной 50 мм, утеплением минплитой ППЖ-200 толщиной до 200 мм, двухслойной пароизоляцией,устройством разуклонки из керамзита средней толщиной 100 мм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700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Разные работы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Монтаж свесов шириной развертки до 300 мм из оцинкованной стали толщиной 0,55 мм на кронштейнах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Монтаж парапетов шириной развертки до 600 мм из оцинкованной стали толщиной 0,55 мм на кронштейнах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Полная разборка существующей кровли (гидроизоляционного покрытия, стяжки, утеплителя) с вывозом мусора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160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Укладка тротуарной плитки на кровле на пескобетон по геотекстильной основе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750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водосливных воронок ПВХ 100 мм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1 500</w:t>
            </w:r>
          </w:p>
        </w:tc>
      </w:tr>
      <w:tr w:rsidR="008B25DB">
        <w:tc>
          <w:tcPr>
            <w:tcW w:w="440" w:type="dxa"/>
            <w:shd w:val="clear" w:color="auto" w:fill="F4F9F2"/>
          </w:tcPr>
          <w:p w:rsidR="008B25DB" w:rsidRDefault="008B25DB">
            <w:pPr>
              <w:snapToGri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F4F9F2"/>
            <w:vAlign w:val="center"/>
          </w:tcPr>
          <w:p w:rsidR="008B25DB" w:rsidRDefault="008B25DB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9269" w:type="dxa"/>
            <w:gridSpan w:val="4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25DB">
        <w:tc>
          <w:tcPr>
            <w:tcW w:w="9269" w:type="dxa"/>
            <w:gridSpan w:val="4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u w:val="single"/>
                <w:lang w:eastAsia="ru-RU"/>
              </w:rPr>
              <w:t>Кровля из полимерных мембран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Ремонт существующей плоской (мягкой) кровли (без стоимости замены покрытия парапетов и свесов)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существующей кровли с частичной (до 20%) разборкой старого кровельного ковра, укладкой армированной полимерной мембраны ТПО Эвергард толщиной 1,2 мм с механическим креплением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240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Ремонт существующей мягкой кровли с частичной (до 20%) разборкой старого кровельного ковра, укладкой полимерной мембраны Резитрикс Классик 3,1 мм по антипробойному покрытию с механическим креплением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260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Устройство плоской (мягкой) кровли при капитальном строительстве и ремонте (без стоимости замены покрытия парапетов и свесов)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кровельного ковра из ПВХ мембраны толщиной 1,2 мм по готовому основанию с механическим креплением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кровельного ковра из ПВХ мембраны с механическим креплением, утеплением кровельными минераловатными плитами общей толщиной до200 мм, однослойной пароизоляцией, по основанию из профнастила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210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кровельного ковра из ПВХ мембраны по антипробойному покрытию с механическим креплением, с изготовлением армированной цементно-песчанной стяжки толщиной 50 мм, утеплением минплитой ППЖ-200 толщиной до 200 мм, двухслойной пароизоляцией и устройством разуклонки из керамзита средней толщиной 100 мм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750</w:t>
            </w:r>
          </w:p>
        </w:tc>
      </w:tr>
      <w:tr w:rsidR="008B25DB">
        <w:tc>
          <w:tcPr>
            <w:tcW w:w="440" w:type="dxa"/>
            <w:shd w:val="clear" w:color="auto" w:fill="DBECD5"/>
            <w:vAlign w:val="center"/>
          </w:tcPr>
          <w:p w:rsidR="008B25DB" w:rsidRDefault="008B25DB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shd w:val="clear" w:color="auto" w:fill="DBECD5"/>
            <w:vAlign w:val="center"/>
          </w:tcPr>
          <w:p w:rsidR="008B25DB" w:rsidRDefault="008B25DB">
            <w:r>
              <w:rPr>
                <w:rFonts w:eastAsia="Times New Roman"/>
                <w:b/>
                <w:bCs/>
                <w:color w:val="800000"/>
                <w:sz w:val="24"/>
                <w:szCs w:val="24"/>
                <w:lang w:eastAsia="ru-RU"/>
              </w:rPr>
              <w:t>Разные работы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Монтаж свесов шириной развертки до 300 мм из ПВХ-ламинированного металла с использованием кронштейнов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120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водосливных воронок для мембранных покрытий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1 400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Установка аэраторов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900</w:t>
            </w:r>
          </w:p>
        </w:tc>
      </w:tr>
      <w:tr w:rsidR="008B25DB">
        <w:tc>
          <w:tcPr>
            <w:tcW w:w="440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shd w:val="clear" w:color="auto" w:fill="F4F9F2"/>
            <w:vAlign w:val="center"/>
          </w:tcPr>
          <w:p w:rsidR="008B25DB" w:rsidRDefault="008B25DB">
            <w:pPr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Устройство защитной гравийной засыпки 60 мм с подкладочным слоем из геотекстиля</w:t>
            </w:r>
          </w:p>
        </w:tc>
        <w:tc>
          <w:tcPr>
            <w:tcW w:w="1242" w:type="dxa"/>
            <w:shd w:val="clear" w:color="auto" w:fill="F4F9F2"/>
            <w:vAlign w:val="center"/>
          </w:tcPr>
          <w:p w:rsidR="008B25DB" w:rsidRDefault="008B25DB">
            <w:pPr>
              <w:jc w:val="center"/>
              <w:rPr>
                <w:rFonts w:eastAsia="Times New Roman"/>
                <w:color w:val="8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361" w:type="dxa"/>
            <w:shd w:val="clear" w:color="auto" w:fill="F4F9F2"/>
            <w:vAlign w:val="center"/>
          </w:tcPr>
          <w:p w:rsidR="008B25DB" w:rsidRDefault="008B25DB">
            <w:pPr>
              <w:jc w:val="center"/>
            </w:pPr>
            <w:r>
              <w:rPr>
                <w:rFonts w:eastAsia="Times New Roman"/>
                <w:color w:val="800000"/>
                <w:sz w:val="24"/>
                <w:szCs w:val="24"/>
                <w:lang w:eastAsia="ru-RU"/>
              </w:rPr>
              <w:t>75</w:t>
            </w:r>
          </w:p>
        </w:tc>
      </w:tr>
    </w:tbl>
    <w:p w:rsidR="008B25DB" w:rsidRDefault="008B25DB">
      <w:pPr>
        <w:spacing w:after="280"/>
        <w:jc w:val="center"/>
      </w:pPr>
    </w:p>
    <w:sectPr w:rsidR="008B25DB">
      <w:headerReference w:type="default" r:id="rId6"/>
      <w:headerReference w:type="first" r:id="rId7"/>
      <w:pgSz w:w="11906" w:h="16838"/>
      <w:pgMar w:top="765" w:right="851" w:bottom="737" w:left="1418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7A" w:rsidRDefault="00D9227A">
      <w:r>
        <w:separator/>
      </w:r>
    </w:p>
  </w:endnote>
  <w:endnote w:type="continuationSeparator" w:id="1">
    <w:p w:rsidR="00D9227A" w:rsidRDefault="00D9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Drakka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7A" w:rsidRDefault="00D9227A">
      <w:r>
        <w:separator/>
      </w:r>
    </w:p>
  </w:footnote>
  <w:footnote w:type="continuationSeparator" w:id="1">
    <w:p w:rsidR="00D9227A" w:rsidRDefault="00D9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DB" w:rsidRDefault="008B25DB">
    <w:pPr>
      <w:pStyle w:val="a9"/>
      <w:jc w:val="right"/>
    </w:pPr>
    <w:r>
      <w:rPr>
        <w:sz w:val="24"/>
        <w:szCs w:val="24"/>
      </w:rPr>
      <w:t xml:space="preserve">Страница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427948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sz w:val="24"/>
        <w:szCs w:val="24"/>
      </w:rPr>
      <w:t xml:space="preserve"> из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427948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:rsidR="008B25DB" w:rsidRDefault="008B25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DB" w:rsidRDefault="008B25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C98"/>
    <w:rsid w:val="001F5C98"/>
    <w:rsid w:val="00427948"/>
    <w:rsid w:val="008B25DB"/>
    <w:rsid w:val="00D9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Русанов</cp:lastModifiedBy>
  <cp:revision>2</cp:revision>
  <cp:lastPrinted>1601-01-01T00:00:00Z</cp:lastPrinted>
  <dcterms:created xsi:type="dcterms:W3CDTF">2018-02-07T12:56:00Z</dcterms:created>
  <dcterms:modified xsi:type="dcterms:W3CDTF">2018-02-07T12:56:00Z</dcterms:modified>
</cp:coreProperties>
</file>